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8" w:type="dxa"/>
        <w:tblLook w:val="01E0" w:firstRow="1" w:lastRow="1" w:firstColumn="1" w:lastColumn="1" w:noHBand="0" w:noVBand="0"/>
      </w:tblPr>
      <w:tblGrid>
        <w:gridCol w:w="472"/>
        <w:gridCol w:w="493"/>
        <w:gridCol w:w="1454"/>
        <w:gridCol w:w="492"/>
        <w:gridCol w:w="1677"/>
        <w:gridCol w:w="718"/>
        <w:gridCol w:w="4512"/>
      </w:tblGrid>
      <w:tr w:rsidR="002D587E" w:rsidRPr="008105E7" w:rsidTr="001B2D13">
        <w:trPr>
          <w:trHeight w:val="3250"/>
        </w:trPr>
        <w:tc>
          <w:tcPr>
            <w:tcW w:w="4588" w:type="dxa"/>
            <w:gridSpan w:val="5"/>
          </w:tcPr>
          <w:p w:rsidR="002D587E" w:rsidRPr="00776ADC" w:rsidRDefault="007F356A" w:rsidP="00907C95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301013" wp14:editId="6F928E31">
                  <wp:extent cx="601980" cy="655320"/>
                  <wp:effectExtent l="0" t="0" r="762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655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</w:rPr>
              <w:t xml:space="preserve">ВЫБОРГСКИЙ  </w:t>
            </w:r>
            <w:r w:rsidRPr="00776ADC">
              <w:rPr>
                <w:sz w:val="16"/>
                <w:szCs w:val="16"/>
              </w:rPr>
              <w:br/>
              <w:t xml:space="preserve">МУНИЦИПАЛЬНЫЙ РАЙОН </w:t>
            </w:r>
            <w:r w:rsidRPr="00776ADC">
              <w:rPr>
                <w:sz w:val="16"/>
                <w:szCs w:val="16"/>
              </w:rPr>
              <w:br/>
              <w:t>ЛЕНИНГРАДСКОЙ ОБЛАСТИ</w:t>
            </w:r>
          </w:p>
          <w:p w:rsidR="002D587E" w:rsidRPr="00114BF2" w:rsidRDefault="002D587E" w:rsidP="00907C95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114BF2">
              <w:rPr>
                <w:b/>
                <w:sz w:val="20"/>
                <w:szCs w:val="20"/>
              </w:rPr>
              <w:t>КОМИТЕТ ОБРАЗОВАНИЯ</w:t>
            </w:r>
            <w:r w:rsidRPr="00114BF2">
              <w:rPr>
                <w:b/>
                <w:sz w:val="20"/>
                <w:szCs w:val="20"/>
              </w:rPr>
              <w:br/>
              <w:t>АДМИНИСТРАЦИИ ВЫБОРГСКОГО МУНИЦИПАЛЬНОГО РАЙОНА</w:t>
            </w:r>
            <w:r w:rsidRPr="00114BF2">
              <w:rPr>
                <w:b/>
                <w:sz w:val="20"/>
                <w:szCs w:val="20"/>
              </w:rPr>
              <w:br/>
              <w:t>ЛЕНИНГРАДСКОЙ ОБЛАСТИ</w:t>
            </w:r>
          </w:p>
          <w:p w:rsidR="002D587E" w:rsidRPr="00776ADC" w:rsidRDefault="002D587E" w:rsidP="00907C95">
            <w:pPr>
              <w:spacing w:before="120"/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</w:rPr>
              <w:t>Выборгская ул.,  дом 30, г. Выборг,</w:t>
            </w:r>
            <w:r w:rsidRPr="00776ADC">
              <w:rPr>
                <w:sz w:val="16"/>
                <w:szCs w:val="16"/>
              </w:rPr>
              <w:br/>
              <w:t>Ленинградская область, 188800</w:t>
            </w:r>
          </w:p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</w:rPr>
              <w:t>Телефон/факс (81378) 2 51 26</w:t>
            </w:r>
          </w:p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  <w:lang w:val="en-US"/>
              </w:rPr>
              <w:t>e</w:t>
            </w:r>
            <w:r w:rsidRPr="00776ADC">
              <w:rPr>
                <w:sz w:val="16"/>
                <w:szCs w:val="16"/>
              </w:rPr>
              <w:t>-</w:t>
            </w:r>
            <w:r w:rsidRPr="00776ADC">
              <w:rPr>
                <w:sz w:val="16"/>
                <w:szCs w:val="16"/>
                <w:lang w:val="en-US"/>
              </w:rPr>
              <w:t>mail</w:t>
            </w:r>
            <w:r w:rsidRPr="00776ADC">
              <w:rPr>
                <w:sz w:val="16"/>
                <w:szCs w:val="16"/>
              </w:rPr>
              <w:t xml:space="preserve">: </w:t>
            </w:r>
            <w:hyperlink r:id="rId6" w:history="1">
              <w:r w:rsidRPr="00776ADC">
                <w:rPr>
                  <w:rStyle w:val="a3"/>
                  <w:sz w:val="16"/>
                  <w:szCs w:val="16"/>
                  <w:lang w:val="en-US"/>
                </w:rPr>
                <w:t>education</w:t>
              </w:r>
              <w:r w:rsidRPr="00776ADC">
                <w:rPr>
                  <w:rStyle w:val="a3"/>
                  <w:sz w:val="16"/>
                  <w:szCs w:val="16"/>
                </w:rPr>
                <w:t>@</w:t>
              </w:r>
              <w:r w:rsidRPr="00776ADC">
                <w:rPr>
                  <w:rStyle w:val="a3"/>
                  <w:sz w:val="16"/>
                  <w:szCs w:val="16"/>
                  <w:lang w:val="en-US"/>
                </w:rPr>
                <w:t>citvbg</w:t>
              </w:r>
              <w:r w:rsidRPr="00776ADC">
                <w:rPr>
                  <w:rStyle w:val="a3"/>
                  <w:sz w:val="16"/>
                  <w:szCs w:val="16"/>
                </w:rPr>
                <w:t>.</w:t>
              </w:r>
              <w:r w:rsidRPr="00776ADC">
                <w:rPr>
                  <w:rStyle w:val="a3"/>
                  <w:sz w:val="16"/>
                  <w:szCs w:val="16"/>
                  <w:lang w:val="en-US"/>
                </w:rPr>
                <w:t>ru</w:t>
              </w:r>
            </w:hyperlink>
            <w:r w:rsidRPr="00776ADC">
              <w:rPr>
                <w:rStyle w:val="a3"/>
                <w:sz w:val="16"/>
                <w:szCs w:val="16"/>
              </w:rPr>
              <w:br/>
            </w:r>
            <w:r w:rsidRPr="00776ADC">
              <w:rPr>
                <w:rStyle w:val="a3"/>
                <w:sz w:val="16"/>
                <w:szCs w:val="16"/>
                <w:lang w:val="en-US"/>
              </w:rPr>
              <w:t>https</w:t>
            </w:r>
            <w:r w:rsidRPr="00776ADC">
              <w:rPr>
                <w:rStyle w:val="a3"/>
                <w:sz w:val="16"/>
                <w:szCs w:val="16"/>
              </w:rPr>
              <w:t>://</w:t>
            </w:r>
            <w:r w:rsidRPr="00776ADC">
              <w:rPr>
                <w:rStyle w:val="a3"/>
                <w:sz w:val="16"/>
                <w:szCs w:val="16"/>
                <w:lang w:val="en-US"/>
              </w:rPr>
              <w:t>ko</w:t>
            </w:r>
            <w:r w:rsidRPr="00776ADC">
              <w:rPr>
                <w:rStyle w:val="a3"/>
                <w:sz w:val="16"/>
                <w:szCs w:val="16"/>
              </w:rPr>
              <w:t>.</w:t>
            </w:r>
            <w:r w:rsidRPr="00776ADC">
              <w:rPr>
                <w:rStyle w:val="a3"/>
                <w:sz w:val="16"/>
                <w:szCs w:val="16"/>
                <w:lang w:val="en-US"/>
              </w:rPr>
              <w:t>vbglenobl</w:t>
            </w:r>
            <w:r w:rsidRPr="00776ADC">
              <w:rPr>
                <w:rStyle w:val="a3"/>
                <w:sz w:val="16"/>
                <w:szCs w:val="16"/>
              </w:rPr>
              <w:t>.</w:t>
            </w:r>
            <w:r w:rsidRPr="00776ADC">
              <w:rPr>
                <w:rStyle w:val="a3"/>
                <w:sz w:val="16"/>
                <w:szCs w:val="16"/>
                <w:lang w:val="en-US"/>
              </w:rPr>
              <w:t>ru</w:t>
            </w:r>
            <w:r w:rsidRPr="00776ADC">
              <w:rPr>
                <w:rStyle w:val="a3"/>
                <w:sz w:val="16"/>
                <w:szCs w:val="16"/>
              </w:rPr>
              <w:t>/</w:t>
            </w:r>
            <w:r w:rsidRPr="00776ADC">
              <w:rPr>
                <w:rStyle w:val="a3"/>
                <w:sz w:val="16"/>
                <w:szCs w:val="16"/>
              </w:rPr>
              <w:br/>
            </w:r>
            <w:r w:rsidRPr="00776ADC">
              <w:rPr>
                <w:sz w:val="16"/>
                <w:szCs w:val="16"/>
              </w:rPr>
              <w:t>ОКПО 65536562; ОГРН 1104704002391,</w:t>
            </w:r>
            <w:r w:rsidRPr="00776ADC">
              <w:rPr>
                <w:sz w:val="16"/>
                <w:szCs w:val="16"/>
              </w:rPr>
              <w:br/>
              <w:t xml:space="preserve">ИНН/КПП 4704084967 / 470401001 </w:t>
            </w:r>
          </w:p>
        </w:tc>
        <w:tc>
          <w:tcPr>
            <w:tcW w:w="718" w:type="dxa"/>
          </w:tcPr>
          <w:p w:rsidR="002D587E" w:rsidRPr="008105E7" w:rsidRDefault="002D587E" w:rsidP="00907C95"/>
        </w:tc>
        <w:tc>
          <w:tcPr>
            <w:tcW w:w="4512" w:type="dxa"/>
            <w:vAlign w:val="center"/>
          </w:tcPr>
          <w:p w:rsidR="00FF7197" w:rsidRDefault="00D44432" w:rsidP="00D44432">
            <w:pPr>
              <w:jc w:val="right"/>
              <w:rPr>
                <w:sz w:val="26"/>
                <w:szCs w:val="26"/>
              </w:rPr>
            </w:pPr>
            <w:r w:rsidRPr="00FF7197">
              <w:rPr>
                <w:sz w:val="26"/>
                <w:szCs w:val="26"/>
              </w:rPr>
              <w:t>Руководителям      общеобразовательных</w:t>
            </w:r>
          </w:p>
          <w:p w:rsidR="002D587E" w:rsidRPr="00FF7197" w:rsidRDefault="00D44432" w:rsidP="00D44432">
            <w:pPr>
              <w:jc w:val="right"/>
              <w:rPr>
                <w:sz w:val="26"/>
                <w:szCs w:val="26"/>
              </w:rPr>
            </w:pPr>
            <w:r w:rsidRPr="00FF7197">
              <w:rPr>
                <w:sz w:val="26"/>
                <w:szCs w:val="26"/>
              </w:rPr>
              <w:t xml:space="preserve"> организаций</w:t>
            </w:r>
          </w:p>
        </w:tc>
      </w:tr>
      <w:tr w:rsidR="002D587E" w:rsidRPr="008105E7" w:rsidTr="001B2D13">
        <w:trPr>
          <w:trHeight w:val="19"/>
        </w:trPr>
        <w:tc>
          <w:tcPr>
            <w:tcW w:w="472" w:type="dxa"/>
          </w:tcPr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</w:rPr>
              <w:t>№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</w:tcPr>
          <w:p w:rsidR="002D587E" w:rsidRPr="008105E7" w:rsidRDefault="002D587E" w:rsidP="00907C95"/>
        </w:tc>
        <w:tc>
          <w:tcPr>
            <w:tcW w:w="4512" w:type="dxa"/>
          </w:tcPr>
          <w:p w:rsidR="002D587E" w:rsidRPr="008105E7" w:rsidRDefault="002D587E" w:rsidP="00907C95"/>
        </w:tc>
      </w:tr>
      <w:tr w:rsidR="002D587E" w:rsidRPr="008105E7" w:rsidTr="001B2D13">
        <w:trPr>
          <w:trHeight w:val="84"/>
        </w:trPr>
        <w:tc>
          <w:tcPr>
            <w:tcW w:w="472" w:type="dxa"/>
          </w:tcPr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</w:rPr>
              <w:t>на</w:t>
            </w:r>
          </w:p>
        </w:tc>
        <w:tc>
          <w:tcPr>
            <w:tcW w:w="493" w:type="dxa"/>
          </w:tcPr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</w:rPr>
              <w:t>№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2" w:type="dxa"/>
          </w:tcPr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  <w:r w:rsidRPr="00776ADC">
              <w:rPr>
                <w:sz w:val="16"/>
                <w:szCs w:val="16"/>
              </w:rPr>
              <w:t xml:space="preserve">от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587E" w:rsidRPr="00776ADC" w:rsidRDefault="002D587E" w:rsidP="00907C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8" w:type="dxa"/>
          </w:tcPr>
          <w:p w:rsidR="002D587E" w:rsidRPr="008105E7" w:rsidRDefault="002D587E" w:rsidP="00907C95"/>
        </w:tc>
        <w:tc>
          <w:tcPr>
            <w:tcW w:w="4512" w:type="dxa"/>
          </w:tcPr>
          <w:p w:rsidR="002D587E" w:rsidRPr="008105E7" w:rsidRDefault="002D587E" w:rsidP="00907C95"/>
        </w:tc>
      </w:tr>
    </w:tbl>
    <w:p w:rsidR="00D44432" w:rsidRDefault="00D44432" w:rsidP="001B2D13">
      <w:pPr>
        <w:spacing w:line="276" w:lineRule="auto"/>
      </w:pPr>
    </w:p>
    <w:p w:rsidR="001B2D13" w:rsidRDefault="001B2D13" w:rsidP="001B2D13">
      <w:pPr>
        <w:spacing w:line="276" w:lineRule="auto"/>
      </w:pPr>
    </w:p>
    <w:p w:rsidR="007B223D" w:rsidRDefault="007B223D" w:rsidP="001B2D13">
      <w:pPr>
        <w:spacing w:line="276" w:lineRule="auto"/>
      </w:pPr>
    </w:p>
    <w:p w:rsidR="007B223D" w:rsidRDefault="007B223D" w:rsidP="001B2D13">
      <w:pPr>
        <w:spacing w:line="276" w:lineRule="auto"/>
      </w:pPr>
    </w:p>
    <w:p w:rsidR="001B2D13" w:rsidRDefault="00D44432" w:rsidP="00D60550">
      <w:pPr>
        <w:spacing w:line="276" w:lineRule="auto"/>
        <w:ind w:right="282"/>
        <w:jc w:val="center"/>
        <w:rPr>
          <w:sz w:val="28"/>
          <w:szCs w:val="28"/>
        </w:rPr>
      </w:pPr>
      <w:r w:rsidRPr="00D44432">
        <w:rPr>
          <w:sz w:val="28"/>
          <w:szCs w:val="28"/>
        </w:rPr>
        <w:t>Уважаемые руководители!</w:t>
      </w:r>
    </w:p>
    <w:p w:rsidR="001B2D13" w:rsidRPr="00D44432" w:rsidRDefault="001B2D13" w:rsidP="00D60550">
      <w:pPr>
        <w:spacing w:line="276" w:lineRule="auto"/>
        <w:ind w:right="282"/>
        <w:jc w:val="center"/>
        <w:rPr>
          <w:sz w:val="28"/>
          <w:szCs w:val="28"/>
        </w:rPr>
      </w:pPr>
    </w:p>
    <w:p w:rsidR="001B2D13" w:rsidRDefault="00D44432" w:rsidP="007B223D">
      <w:pPr>
        <w:ind w:right="282" w:firstLine="708"/>
        <w:jc w:val="both"/>
        <w:rPr>
          <w:sz w:val="28"/>
          <w:szCs w:val="28"/>
        </w:rPr>
      </w:pPr>
      <w:r w:rsidRPr="00D44432">
        <w:rPr>
          <w:sz w:val="28"/>
          <w:szCs w:val="28"/>
        </w:rPr>
        <w:t>Комитет образования администрации Выборгского муниципального района Ленинградской области на основан</w:t>
      </w:r>
      <w:r w:rsidR="001323E6">
        <w:rPr>
          <w:sz w:val="28"/>
          <w:szCs w:val="28"/>
        </w:rPr>
        <w:t>ии письма</w:t>
      </w:r>
      <w:r w:rsidR="007B223D">
        <w:rPr>
          <w:sz w:val="28"/>
          <w:szCs w:val="28"/>
        </w:rPr>
        <w:t xml:space="preserve"> </w:t>
      </w:r>
      <w:r w:rsidR="007B223D" w:rsidRPr="007B223D">
        <w:rPr>
          <w:sz w:val="28"/>
          <w:szCs w:val="28"/>
        </w:rPr>
        <w:t>Комитет</w:t>
      </w:r>
      <w:r w:rsidR="007B223D">
        <w:rPr>
          <w:sz w:val="28"/>
          <w:szCs w:val="28"/>
        </w:rPr>
        <w:t>а</w:t>
      </w:r>
      <w:r w:rsidR="007B223D" w:rsidRPr="007B223D">
        <w:rPr>
          <w:sz w:val="28"/>
          <w:szCs w:val="28"/>
        </w:rPr>
        <w:t xml:space="preserve"> общего и профессионального образования Ленинградской области</w:t>
      </w:r>
      <w:r w:rsidR="001B2D13">
        <w:rPr>
          <w:sz w:val="28"/>
          <w:szCs w:val="28"/>
        </w:rPr>
        <w:t xml:space="preserve"> </w:t>
      </w:r>
      <w:r w:rsidR="004D6DFB">
        <w:rPr>
          <w:sz w:val="28"/>
          <w:szCs w:val="28"/>
        </w:rPr>
        <w:t>№</w:t>
      </w:r>
      <w:r w:rsidR="007B223D">
        <w:rPr>
          <w:sz w:val="28"/>
          <w:szCs w:val="28"/>
        </w:rPr>
        <w:t xml:space="preserve"> </w:t>
      </w:r>
      <w:r w:rsidR="007B223D" w:rsidRPr="007B223D">
        <w:rPr>
          <w:sz w:val="28"/>
          <w:szCs w:val="28"/>
        </w:rPr>
        <w:t>19-6527/2026</w:t>
      </w:r>
      <w:r w:rsidR="004D6DFB">
        <w:rPr>
          <w:sz w:val="28"/>
          <w:szCs w:val="28"/>
        </w:rPr>
        <w:t xml:space="preserve"> </w:t>
      </w:r>
      <w:r w:rsidR="007B223D">
        <w:rPr>
          <w:sz w:val="28"/>
          <w:szCs w:val="28"/>
        </w:rPr>
        <w:t>от 19.02</w:t>
      </w:r>
      <w:r w:rsidR="00D60550">
        <w:rPr>
          <w:sz w:val="28"/>
          <w:szCs w:val="28"/>
        </w:rPr>
        <w:t>.</w:t>
      </w:r>
      <w:r w:rsidR="00A132C9">
        <w:rPr>
          <w:sz w:val="28"/>
          <w:szCs w:val="28"/>
        </w:rPr>
        <w:t>2026</w:t>
      </w:r>
      <w:r w:rsidR="001B2D13">
        <w:rPr>
          <w:sz w:val="28"/>
          <w:szCs w:val="28"/>
        </w:rPr>
        <w:t xml:space="preserve">г </w:t>
      </w:r>
      <w:r w:rsidR="007B223D" w:rsidRPr="007B223D">
        <w:rPr>
          <w:sz w:val="28"/>
          <w:szCs w:val="28"/>
        </w:rPr>
        <w:t xml:space="preserve">направляет информацию об особенностях  </w:t>
      </w:r>
      <w:r w:rsidR="007B223D">
        <w:rPr>
          <w:sz w:val="28"/>
          <w:szCs w:val="28"/>
        </w:rPr>
        <w:t xml:space="preserve"> </w:t>
      </w:r>
      <w:r w:rsidR="007B223D" w:rsidRPr="007B223D">
        <w:rPr>
          <w:sz w:val="28"/>
          <w:szCs w:val="28"/>
        </w:rPr>
        <w:t xml:space="preserve">проведения всероссийских проверочных работ в общеобразовательных организациях Ленинградской области в 2026 году (далее -  всероссийские проверочные работы, ВПР 2026).  </w:t>
      </w:r>
    </w:p>
    <w:p w:rsidR="007B223D" w:rsidRPr="007B223D" w:rsidRDefault="007B223D" w:rsidP="007B223D">
      <w:pPr>
        <w:ind w:firstLine="708"/>
        <w:jc w:val="both"/>
        <w:rPr>
          <w:sz w:val="28"/>
          <w:szCs w:val="28"/>
        </w:rPr>
      </w:pPr>
      <w:r w:rsidRPr="007B223D">
        <w:rPr>
          <w:sz w:val="28"/>
          <w:szCs w:val="28"/>
        </w:rPr>
        <w:t>На основании письма Федеральной службы по надзору в сфере обра</w:t>
      </w:r>
      <w:r>
        <w:rPr>
          <w:sz w:val="28"/>
          <w:szCs w:val="28"/>
        </w:rPr>
        <w:t xml:space="preserve">зования и науки (Рособрнадзор) от 9 февраля </w:t>
      </w:r>
      <w:r w:rsidRPr="007B223D">
        <w:rPr>
          <w:sz w:val="28"/>
          <w:szCs w:val="28"/>
        </w:rPr>
        <w:t>2025 года № 02-8 «О проведении ВПР в 2025/2026 учебном году» при организации работы по подготовке к ВПР 2026 следует учитывать следующее.</w:t>
      </w:r>
    </w:p>
    <w:p w:rsidR="007B223D" w:rsidRPr="007B223D" w:rsidRDefault="007B223D" w:rsidP="007B223D">
      <w:pPr>
        <w:ind w:firstLine="708"/>
        <w:jc w:val="both"/>
        <w:rPr>
          <w:sz w:val="28"/>
          <w:szCs w:val="28"/>
        </w:rPr>
      </w:pPr>
      <w:r w:rsidRPr="007B223D">
        <w:rPr>
          <w:sz w:val="28"/>
          <w:szCs w:val="28"/>
        </w:rPr>
        <w:t>Всероссийские проверочные работы, включены в перечень мероприятий по оценке качества образования в соответствии с постановлением Правительства Российской Федерации от 30.04.2024 № 556 «Об утверждении перечня мероприятий по оценке качества образования и Правил проведения мероприятий по оценке качества образования» (далее – постановление).</w:t>
      </w:r>
    </w:p>
    <w:p w:rsidR="007B223D" w:rsidRPr="007B223D" w:rsidRDefault="007B223D" w:rsidP="007B223D">
      <w:pPr>
        <w:ind w:firstLine="708"/>
        <w:jc w:val="both"/>
        <w:rPr>
          <w:sz w:val="28"/>
          <w:szCs w:val="28"/>
        </w:rPr>
      </w:pPr>
      <w:r w:rsidRPr="007B223D">
        <w:rPr>
          <w:sz w:val="28"/>
          <w:szCs w:val="28"/>
        </w:rPr>
        <w:t>Всероссийские проверочные работы должны быть включены в графики контрольных и проверочных работ на второе полугодие 2025-2026 учебного года в качестве федеральной оценочной процедуры в период с 20 апреля по 20 мая 2026 года.</w:t>
      </w:r>
    </w:p>
    <w:p w:rsidR="007B223D" w:rsidRPr="007B223D" w:rsidRDefault="007B223D" w:rsidP="007B223D">
      <w:pPr>
        <w:ind w:firstLine="708"/>
        <w:jc w:val="both"/>
        <w:rPr>
          <w:sz w:val="28"/>
          <w:szCs w:val="28"/>
        </w:rPr>
      </w:pPr>
      <w:r w:rsidRPr="007B223D">
        <w:rPr>
          <w:sz w:val="28"/>
          <w:szCs w:val="28"/>
        </w:rPr>
        <w:t>В соответствии с пунктом 6 Правил проведения мероприятий по оценке качества образования, утвержденных постановлением, организацию проведения всероссийских проверочных работ, включая методическое обеспечение, осуществляет Рособрнадзор.</w:t>
      </w:r>
    </w:p>
    <w:p w:rsidR="007B223D" w:rsidRPr="007B223D" w:rsidRDefault="007B223D" w:rsidP="007B223D">
      <w:pPr>
        <w:ind w:firstLine="708"/>
        <w:jc w:val="both"/>
        <w:rPr>
          <w:sz w:val="28"/>
          <w:szCs w:val="28"/>
        </w:rPr>
      </w:pPr>
      <w:r w:rsidRPr="007B223D">
        <w:rPr>
          <w:sz w:val="28"/>
          <w:szCs w:val="28"/>
        </w:rPr>
        <w:t xml:space="preserve">Координацию проведения всероссийских проверочных работ будет осуществлять подведомственная Рособрнадзору организация – федеральное </w:t>
      </w:r>
      <w:r w:rsidRPr="007B223D">
        <w:rPr>
          <w:sz w:val="28"/>
          <w:szCs w:val="28"/>
        </w:rPr>
        <w:lastRenderedPageBreak/>
        <w:t>государственное бюджетное учреждение «Федеральный институт оценки качества образования» (ФГБУ «ФИОКО»).</w:t>
      </w:r>
    </w:p>
    <w:p w:rsidR="007B223D" w:rsidRPr="007B223D" w:rsidRDefault="007B223D" w:rsidP="007B223D">
      <w:pPr>
        <w:ind w:firstLine="708"/>
        <w:jc w:val="both"/>
        <w:rPr>
          <w:sz w:val="28"/>
          <w:szCs w:val="28"/>
        </w:rPr>
      </w:pPr>
      <w:r w:rsidRPr="007B223D">
        <w:rPr>
          <w:sz w:val="28"/>
          <w:szCs w:val="28"/>
        </w:rPr>
        <w:t>На официальном сайте ФГБУ «ФИОКО» в разделе «Навигатор ОКО» –</w:t>
      </w:r>
    </w:p>
    <w:p w:rsidR="007B223D" w:rsidRPr="007B223D" w:rsidRDefault="007B223D" w:rsidP="007B223D">
      <w:pPr>
        <w:jc w:val="both"/>
        <w:rPr>
          <w:sz w:val="28"/>
          <w:szCs w:val="28"/>
        </w:rPr>
      </w:pPr>
      <w:r w:rsidRPr="007B223D">
        <w:rPr>
          <w:sz w:val="28"/>
          <w:szCs w:val="28"/>
        </w:rPr>
        <w:t>«Всероссийские проверочные работы в ОО» (</w:t>
      </w:r>
      <w:hyperlink r:id="rId7" w:history="1">
        <w:r w:rsidRPr="00787316">
          <w:rPr>
            <w:rStyle w:val="a3"/>
            <w:sz w:val="28"/>
            <w:szCs w:val="28"/>
          </w:rPr>
          <w:t>https://fioco.ru/nav-vpr-oo</w:t>
        </w:r>
      </w:hyperlink>
      <w:r>
        <w:rPr>
          <w:sz w:val="28"/>
          <w:szCs w:val="28"/>
        </w:rPr>
        <w:t xml:space="preserve"> </w:t>
      </w:r>
      <w:r w:rsidRPr="007B223D">
        <w:rPr>
          <w:sz w:val="28"/>
          <w:szCs w:val="28"/>
        </w:rPr>
        <w:t xml:space="preserve">) размещены: </w:t>
      </w:r>
    </w:p>
    <w:p w:rsidR="007B223D" w:rsidRPr="007B223D" w:rsidRDefault="007B223D" w:rsidP="007B223D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7B223D">
        <w:rPr>
          <w:sz w:val="28"/>
          <w:szCs w:val="28"/>
        </w:rPr>
        <w:t>нормативные документы ВПР;</w:t>
      </w:r>
    </w:p>
    <w:p w:rsidR="007B223D" w:rsidRPr="007B223D" w:rsidRDefault="007B223D" w:rsidP="007B223D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7B223D">
        <w:rPr>
          <w:sz w:val="28"/>
          <w:szCs w:val="28"/>
        </w:rPr>
        <w:t>методические материалы по проведению ВПР; инструктивные материалы для проведения ВПР;</w:t>
      </w:r>
    </w:p>
    <w:p w:rsidR="007B223D" w:rsidRPr="007B223D" w:rsidRDefault="007B223D" w:rsidP="007B223D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7B223D">
        <w:rPr>
          <w:sz w:val="28"/>
          <w:szCs w:val="28"/>
        </w:rPr>
        <w:t xml:space="preserve">образцы и описания проверочных работ </w:t>
      </w:r>
      <w:r w:rsidRPr="007B223D">
        <w:rPr>
          <w:sz w:val="28"/>
          <w:szCs w:val="28"/>
        </w:rPr>
        <w:t xml:space="preserve">для проведения ВПР в 2026 году; </w:t>
      </w:r>
      <w:r>
        <w:rPr>
          <w:sz w:val="28"/>
          <w:szCs w:val="28"/>
        </w:rPr>
        <w:t xml:space="preserve">перечень учебных изданий и </w:t>
      </w:r>
      <w:r w:rsidRPr="007B223D">
        <w:rPr>
          <w:sz w:val="28"/>
          <w:szCs w:val="28"/>
        </w:rPr>
        <w:t>элект</w:t>
      </w:r>
      <w:r>
        <w:rPr>
          <w:sz w:val="28"/>
          <w:szCs w:val="28"/>
        </w:rPr>
        <w:t xml:space="preserve">ронных образовательных </w:t>
      </w:r>
      <w:r w:rsidRPr="007B223D">
        <w:rPr>
          <w:sz w:val="28"/>
          <w:szCs w:val="28"/>
        </w:rPr>
        <w:t>ресурсов по тематике ВПР, прошедших экспертизу и получивших положительную экспертную оценку ФГБУ «ФИОКО».</w:t>
      </w:r>
    </w:p>
    <w:p w:rsidR="007B223D" w:rsidRPr="007B223D" w:rsidRDefault="007B223D" w:rsidP="007B223D">
      <w:pPr>
        <w:ind w:firstLine="360"/>
        <w:jc w:val="both"/>
        <w:rPr>
          <w:sz w:val="28"/>
          <w:szCs w:val="28"/>
        </w:rPr>
      </w:pPr>
      <w:r w:rsidRPr="007B223D">
        <w:rPr>
          <w:sz w:val="28"/>
          <w:szCs w:val="28"/>
        </w:rPr>
        <w:t xml:space="preserve">На региональном уровне работу по координации подготовки к проведению ВПР 2026 осуществляет комитет. </w:t>
      </w:r>
    </w:p>
    <w:p w:rsidR="007B223D" w:rsidRPr="007B223D" w:rsidRDefault="007B223D" w:rsidP="007B223D">
      <w:pPr>
        <w:ind w:firstLine="360"/>
        <w:jc w:val="both"/>
        <w:rPr>
          <w:sz w:val="28"/>
          <w:szCs w:val="28"/>
        </w:rPr>
      </w:pPr>
      <w:r w:rsidRPr="007B223D">
        <w:rPr>
          <w:sz w:val="28"/>
          <w:szCs w:val="28"/>
        </w:rPr>
        <w:t xml:space="preserve">Документы регионального уровня размещены на официальном сайте комитета в разделе «Всероссийские проверочные работы» по ссылке: </w:t>
      </w:r>
      <w:hyperlink r:id="rId8" w:history="1">
        <w:r w:rsidRPr="00787316">
          <w:rPr>
            <w:rStyle w:val="a3"/>
            <w:sz w:val="28"/>
            <w:szCs w:val="28"/>
          </w:rPr>
          <w:t>https://clc.li/XShcf</w:t>
        </w:r>
      </w:hyperlink>
      <w:r>
        <w:rPr>
          <w:sz w:val="28"/>
          <w:szCs w:val="28"/>
        </w:rPr>
        <w:t xml:space="preserve"> </w:t>
      </w:r>
      <w:r w:rsidRPr="007B223D">
        <w:rPr>
          <w:sz w:val="28"/>
          <w:szCs w:val="28"/>
        </w:rPr>
        <w:t>.</w:t>
      </w:r>
    </w:p>
    <w:p w:rsidR="007B223D" w:rsidRPr="007B223D" w:rsidRDefault="007B223D" w:rsidP="007B223D">
      <w:pPr>
        <w:ind w:firstLine="360"/>
        <w:jc w:val="both"/>
        <w:rPr>
          <w:sz w:val="28"/>
          <w:szCs w:val="28"/>
        </w:rPr>
      </w:pPr>
      <w:r w:rsidRPr="007B223D">
        <w:rPr>
          <w:sz w:val="28"/>
          <w:szCs w:val="28"/>
        </w:rPr>
        <w:t>Обмен информацией при проведении ВПР будет осуществляться через личные кабинеты образовательных организаций в государственной информационной системе «Федеральная информационная система оценки качества образования» (далее – личные кабинеты ФИС ОКО). В личных каб</w:t>
      </w:r>
      <w:r>
        <w:rPr>
          <w:sz w:val="28"/>
          <w:szCs w:val="28"/>
        </w:rPr>
        <w:t xml:space="preserve">инетах ФИС ОКО будут размещены инструктивные материалы, порядок проведения ВПР, </w:t>
      </w:r>
      <w:r w:rsidRPr="007B223D">
        <w:rPr>
          <w:sz w:val="28"/>
          <w:szCs w:val="28"/>
        </w:rPr>
        <w:t xml:space="preserve">план-график проведения ВПР, статистика проверки, результаты и другая необходимая информация. </w:t>
      </w:r>
    </w:p>
    <w:p w:rsidR="007B223D" w:rsidRPr="007B223D" w:rsidRDefault="007B223D" w:rsidP="007B223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Замена реквизитов д</w:t>
      </w:r>
      <w:r w:rsidRPr="007B223D">
        <w:rPr>
          <w:sz w:val="28"/>
          <w:szCs w:val="28"/>
        </w:rPr>
        <w:t>оступа в личные кабинеты ФИС ОКО будет осуществлена в срок до 15 марта 2026 года.</w:t>
      </w:r>
    </w:p>
    <w:p w:rsidR="007B223D" w:rsidRPr="007B223D" w:rsidRDefault="007B223D" w:rsidP="007B223D">
      <w:pPr>
        <w:ind w:firstLine="360"/>
        <w:jc w:val="both"/>
        <w:rPr>
          <w:sz w:val="28"/>
          <w:szCs w:val="28"/>
        </w:rPr>
      </w:pPr>
      <w:r w:rsidRPr="007B223D">
        <w:rPr>
          <w:sz w:val="28"/>
          <w:szCs w:val="28"/>
        </w:rPr>
        <w:t>Дополнительно информируем, что в 2026 году в 6 и 7 классах не будет проводится ВПР по учебному предмету «Обществознание».</w:t>
      </w:r>
    </w:p>
    <w:p w:rsidR="007B223D" w:rsidRDefault="007B223D" w:rsidP="007B223D">
      <w:pPr>
        <w:ind w:firstLine="360"/>
        <w:jc w:val="both"/>
        <w:rPr>
          <w:sz w:val="28"/>
          <w:szCs w:val="28"/>
        </w:rPr>
      </w:pPr>
      <w:r w:rsidRPr="007B223D">
        <w:rPr>
          <w:sz w:val="28"/>
          <w:szCs w:val="28"/>
        </w:rPr>
        <w:t>В 10 классе в качестве предмета на основе случайного выбора впервые будет проводиться ВПР по учебному предмету «Биология».</w:t>
      </w:r>
    </w:p>
    <w:p w:rsidR="001B2D13" w:rsidRDefault="007B223D" w:rsidP="007B223D">
      <w:pPr>
        <w:ind w:firstLine="360"/>
        <w:jc w:val="both"/>
        <w:rPr>
          <w:sz w:val="28"/>
          <w:szCs w:val="28"/>
        </w:rPr>
      </w:pPr>
      <w:r w:rsidRPr="007B223D">
        <w:rPr>
          <w:sz w:val="28"/>
          <w:szCs w:val="28"/>
        </w:rPr>
        <w:t xml:space="preserve">С демоверсиями работ можно ознакомиться на сайте ФГБУ «ФИОКО» по ссылке: </w:t>
      </w:r>
      <w:hyperlink r:id="rId9" w:history="1">
        <w:r w:rsidRPr="00787316">
          <w:rPr>
            <w:rStyle w:val="a3"/>
            <w:sz w:val="28"/>
            <w:szCs w:val="28"/>
          </w:rPr>
          <w:t>https://fioco.ru/obraztsi_i_opisaniya_vpr</w:t>
        </w:r>
      </w:hyperlink>
      <w:r>
        <w:rPr>
          <w:sz w:val="28"/>
          <w:szCs w:val="28"/>
        </w:rPr>
        <w:t xml:space="preserve"> </w:t>
      </w:r>
      <w:r w:rsidRPr="007B223D">
        <w:rPr>
          <w:sz w:val="28"/>
          <w:szCs w:val="28"/>
        </w:rPr>
        <w:t>.</w:t>
      </w:r>
    </w:p>
    <w:p w:rsidR="001B2D13" w:rsidRDefault="001B2D13" w:rsidP="007B223D">
      <w:pPr>
        <w:jc w:val="both"/>
        <w:rPr>
          <w:sz w:val="28"/>
          <w:szCs w:val="28"/>
        </w:rPr>
      </w:pPr>
    </w:p>
    <w:p w:rsidR="009F70DE" w:rsidRDefault="009F70DE" w:rsidP="007B223D">
      <w:pPr>
        <w:jc w:val="both"/>
        <w:rPr>
          <w:sz w:val="28"/>
          <w:szCs w:val="28"/>
        </w:rPr>
      </w:pPr>
    </w:p>
    <w:p w:rsidR="007B223D" w:rsidRDefault="007B223D" w:rsidP="007B223D">
      <w:pPr>
        <w:jc w:val="both"/>
        <w:rPr>
          <w:sz w:val="28"/>
          <w:szCs w:val="28"/>
        </w:rPr>
      </w:pPr>
    </w:p>
    <w:p w:rsidR="007B223D" w:rsidRDefault="007B223D" w:rsidP="007B223D">
      <w:pPr>
        <w:jc w:val="both"/>
        <w:rPr>
          <w:sz w:val="28"/>
          <w:szCs w:val="28"/>
        </w:rPr>
      </w:pPr>
    </w:p>
    <w:p w:rsidR="007B223D" w:rsidRDefault="007B223D" w:rsidP="007B223D">
      <w:pPr>
        <w:jc w:val="both"/>
        <w:rPr>
          <w:sz w:val="28"/>
          <w:szCs w:val="28"/>
        </w:rPr>
      </w:pPr>
    </w:p>
    <w:p w:rsidR="001B2D13" w:rsidRDefault="001B2D13" w:rsidP="007B223D">
      <w:pPr>
        <w:jc w:val="both"/>
        <w:rPr>
          <w:sz w:val="28"/>
          <w:szCs w:val="28"/>
        </w:rPr>
      </w:pPr>
    </w:p>
    <w:p w:rsidR="001B2D13" w:rsidRDefault="007B223D" w:rsidP="007B223D">
      <w:pPr>
        <w:jc w:val="both"/>
        <w:rPr>
          <w:sz w:val="28"/>
          <w:szCs w:val="28"/>
        </w:rPr>
      </w:pPr>
      <w:r>
        <w:rPr>
          <w:sz w:val="28"/>
          <w:szCs w:val="28"/>
        </w:rPr>
        <w:t>И. о. председателя</w:t>
      </w:r>
      <w:r w:rsidR="005158C4" w:rsidRPr="00A20568">
        <w:rPr>
          <w:sz w:val="28"/>
          <w:szCs w:val="28"/>
        </w:rPr>
        <w:t xml:space="preserve"> комитета                                </w:t>
      </w:r>
      <w:r w:rsidR="001B2D13">
        <w:rPr>
          <w:sz w:val="28"/>
          <w:szCs w:val="28"/>
        </w:rPr>
        <w:t xml:space="preserve">   </w:t>
      </w:r>
      <w:r w:rsidR="00A132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Е. В. Талик</w:t>
      </w:r>
      <w:bookmarkStart w:id="0" w:name="_GoBack"/>
      <w:bookmarkEnd w:id="0"/>
    </w:p>
    <w:p w:rsidR="001B2D13" w:rsidRDefault="001B2D13" w:rsidP="00D60550">
      <w:pPr>
        <w:spacing w:line="276" w:lineRule="auto"/>
        <w:jc w:val="both"/>
        <w:rPr>
          <w:sz w:val="28"/>
          <w:szCs w:val="28"/>
        </w:rPr>
      </w:pPr>
    </w:p>
    <w:p w:rsidR="00516B3A" w:rsidRDefault="00516B3A" w:rsidP="00D60550">
      <w:pPr>
        <w:spacing w:line="276" w:lineRule="auto"/>
        <w:jc w:val="both"/>
        <w:rPr>
          <w:sz w:val="28"/>
          <w:szCs w:val="28"/>
        </w:rPr>
      </w:pPr>
    </w:p>
    <w:p w:rsidR="00516B3A" w:rsidRDefault="00516B3A" w:rsidP="00D60550">
      <w:pPr>
        <w:spacing w:line="276" w:lineRule="auto"/>
        <w:jc w:val="both"/>
        <w:rPr>
          <w:sz w:val="28"/>
          <w:szCs w:val="28"/>
        </w:rPr>
      </w:pPr>
    </w:p>
    <w:p w:rsidR="007B223D" w:rsidRDefault="007B223D" w:rsidP="00D60550">
      <w:pPr>
        <w:spacing w:line="276" w:lineRule="auto"/>
        <w:jc w:val="both"/>
        <w:rPr>
          <w:sz w:val="28"/>
          <w:szCs w:val="28"/>
        </w:rPr>
      </w:pPr>
    </w:p>
    <w:p w:rsidR="007B223D" w:rsidRDefault="007B223D" w:rsidP="00D60550">
      <w:pPr>
        <w:spacing w:line="276" w:lineRule="auto"/>
        <w:jc w:val="both"/>
        <w:rPr>
          <w:sz w:val="28"/>
          <w:szCs w:val="28"/>
        </w:rPr>
      </w:pPr>
    </w:p>
    <w:p w:rsidR="00947FA7" w:rsidRDefault="00947FA7" w:rsidP="00D60550">
      <w:pPr>
        <w:spacing w:line="276" w:lineRule="auto"/>
        <w:jc w:val="both"/>
        <w:rPr>
          <w:sz w:val="28"/>
          <w:szCs w:val="28"/>
        </w:rPr>
      </w:pPr>
    </w:p>
    <w:p w:rsidR="00A34D8E" w:rsidRDefault="00A34D8E" w:rsidP="00D60550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Исполнитель: А. Г. Каюкова</w:t>
      </w:r>
    </w:p>
    <w:p w:rsidR="009F70DE" w:rsidRPr="009F70DE" w:rsidRDefault="001B2D13" w:rsidP="00D60550">
      <w:pPr>
        <w:spacing w:line="276" w:lineRule="auto"/>
        <w:jc w:val="both"/>
        <w:rPr>
          <w:sz w:val="20"/>
          <w:szCs w:val="20"/>
        </w:rPr>
      </w:pPr>
      <w:r w:rsidRPr="001B2D13">
        <w:rPr>
          <w:sz w:val="20"/>
          <w:szCs w:val="20"/>
        </w:rPr>
        <w:t xml:space="preserve"> </w:t>
      </w:r>
      <w:r w:rsidR="00A34D8E">
        <w:rPr>
          <w:sz w:val="20"/>
          <w:szCs w:val="20"/>
        </w:rPr>
        <w:t>МКУ «ВРИМЦ»</w:t>
      </w:r>
      <w:r w:rsidRPr="001B2D13">
        <w:rPr>
          <w:sz w:val="20"/>
          <w:szCs w:val="20"/>
        </w:rPr>
        <w:t xml:space="preserve"> </w:t>
      </w:r>
      <w:r w:rsidR="005158C4" w:rsidRPr="001B2D13">
        <w:rPr>
          <w:sz w:val="20"/>
          <w:szCs w:val="20"/>
        </w:rPr>
        <w:t>8(81378)278-47</w:t>
      </w:r>
    </w:p>
    <w:sectPr w:rsidR="009F70DE" w:rsidRPr="009F70DE" w:rsidSect="002D587E">
      <w:pgSz w:w="11906" w:h="16838"/>
      <w:pgMar w:top="709" w:right="70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E09E5"/>
    <w:multiLevelType w:val="hybridMultilevel"/>
    <w:tmpl w:val="59823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7E"/>
    <w:rsid w:val="00114BF2"/>
    <w:rsid w:val="001323E6"/>
    <w:rsid w:val="001B2D13"/>
    <w:rsid w:val="002D587E"/>
    <w:rsid w:val="003F2D1A"/>
    <w:rsid w:val="004D6DFB"/>
    <w:rsid w:val="004E04DF"/>
    <w:rsid w:val="005158C4"/>
    <w:rsid w:val="00516B3A"/>
    <w:rsid w:val="00552B4E"/>
    <w:rsid w:val="006B3E67"/>
    <w:rsid w:val="006F6EE6"/>
    <w:rsid w:val="007855E6"/>
    <w:rsid w:val="007B223D"/>
    <w:rsid w:val="007F356A"/>
    <w:rsid w:val="00947FA7"/>
    <w:rsid w:val="009F272B"/>
    <w:rsid w:val="009F70DE"/>
    <w:rsid w:val="00A132C9"/>
    <w:rsid w:val="00A20568"/>
    <w:rsid w:val="00A34D8E"/>
    <w:rsid w:val="00A403F0"/>
    <w:rsid w:val="00A536C9"/>
    <w:rsid w:val="00C21001"/>
    <w:rsid w:val="00CD745F"/>
    <w:rsid w:val="00D27DD1"/>
    <w:rsid w:val="00D44432"/>
    <w:rsid w:val="00D60550"/>
    <w:rsid w:val="00D74B07"/>
    <w:rsid w:val="00DE0D76"/>
    <w:rsid w:val="00E6130B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3F565"/>
  <w15:chartTrackingRefBased/>
  <w15:docId w15:val="{B9D81DC8-8F16-44FD-8685-D635738B6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87E"/>
    <w:pPr>
      <w:suppressAutoHyphens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D58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B2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.li/XShc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oco.ru/nav-vpr-o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ucation@citvb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ioco.ru/obraztsi_i_opisaniya_vp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2026-02-20T08:46:00Z</dcterms:created>
  <dcterms:modified xsi:type="dcterms:W3CDTF">2026-02-20T08:46:00Z</dcterms:modified>
</cp:coreProperties>
</file>