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DB7" w:rsidRDefault="00272DB7" w:rsidP="00272DB7">
      <w:pPr>
        <w:pStyle w:val="a3"/>
        <w:spacing w:before="0" w:beforeAutospacing="0" w:after="0" w:afterAutospacing="0" w:line="293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color w:val="052635"/>
        </w:rPr>
        <w:t>Памятка по противодействию коррупции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color w:val="052635"/>
        </w:rPr>
        <w:t>(если Вам предлагают взятку или у Вас вымогают взятку)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 xml:space="preserve">Под коррупцией как социально-правовым явлением обычно понимается </w:t>
      </w:r>
      <w:proofErr w:type="spellStart"/>
      <w:r>
        <w:rPr>
          <w:color w:val="052635"/>
        </w:rPr>
        <w:t>подкупаемость</w:t>
      </w:r>
      <w:proofErr w:type="spellEnd"/>
      <w:r>
        <w:rPr>
          <w:color w:val="052635"/>
        </w:rPr>
        <w:t xml:space="preserve"> и продажность государственных чи</w:t>
      </w:r>
      <w:r>
        <w:rPr>
          <w:color w:val="052635"/>
        </w:rPr>
        <w:softHyphen/>
        <w:t>новников, должностных лиц, а также общественных и политиче</w:t>
      </w:r>
      <w:r>
        <w:rPr>
          <w:color w:val="052635"/>
        </w:rPr>
        <w:softHyphen/>
        <w:t>ских деятелей вообще. Официальное понятие «коррупции» согласно Федеральному закону от 25.12.2008 № 273-ФЗ «О противодействии коррупции» дается следующим образом: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Коррупция: злоупотребление служебным положением, дача взятки, получение взятки, злоупотребление полномочиями, ком</w:t>
      </w:r>
      <w:r>
        <w:rPr>
          <w:color w:val="052635"/>
        </w:rPr>
        <w:softHyphen/>
        <w:t>мерческий подкуп либо иное незаконное использование физиче</w:t>
      </w:r>
      <w:r>
        <w:rPr>
          <w:color w:val="052635"/>
        </w:rPr>
        <w:softHyphen/>
        <w:t>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</w:t>
      </w:r>
      <w:r>
        <w:rPr>
          <w:color w:val="052635"/>
        </w:rPr>
        <w:softHyphen/>
        <w:t>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Уголовный кодекс Российской Федерации предусматривает два вида преступлений, связанных со взяткой: получение взятки (ст. 290) и дача взятки (ст. 291).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i/>
          <w:iCs/>
          <w:color w:val="052635"/>
        </w:rPr>
        <w:t>Взяткой могут быть</w:t>
      </w:r>
      <w:r>
        <w:rPr>
          <w:rStyle w:val="a5"/>
          <w:color w:val="052635"/>
        </w:rPr>
        <w:t>: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Услуги и выгоды-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i/>
          <w:iCs/>
          <w:color w:val="052635"/>
        </w:rPr>
        <w:t>Кто может быть привлечен к уголовной ответственности за получение взятки?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 и т.д.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</w:t>
      </w:r>
      <w:r>
        <w:rPr>
          <w:color w:val="052635"/>
        </w:rPr>
        <w:lastRenderedPageBreak/>
        <w:t>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т.д.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i/>
          <w:iCs/>
          <w:color w:val="052635"/>
        </w:rPr>
        <w:t>Что такое подкуп?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color w:val="052635"/>
        </w:rPr>
        <w:t>Некоторые косвенные признаки предложения взятки: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5. Взяткодатель может переадресовать продолжение контакта другому человеку, напрямую не связанному с решением вопроса.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color w:val="052635"/>
        </w:rPr>
        <w:t>В случае если у Вас вымогают взятку, необходимо: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– 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–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–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– поинтересоваться у собеседника о гарантиях решения вопроса в случае дачи взятки или совершения подкупа;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– 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 </w:t>
      </w:r>
    </w:p>
    <w:p w:rsidR="00272DB7" w:rsidRDefault="00272DB7" w:rsidP="00272DB7">
      <w:pPr>
        <w:pStyle w:val="a3"/>
        <w:spacing w:before="0" w:beforeAutospacing="0" w:after="0" w:afterAutospacing="0" w:line="293" w:lineRule="atLeast"/>
        <w:ind w:firstLine="66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52635"/>
        </w:rPr>
        <w:t>– незамедлительно сообщить о факте вымогательства взятки. </w:t>
      </w:r>
    </w:p>
    <w:p w:rsidR="00DA47A1" w:rsidRDefault="00DA47A1">
      <w:bookmarkStart w:id="0" w:name="_GoBack"/>
      <w:bookmarkEnd w:id="0"/>
    </w:p>
    <w:sectPr w:rsidR="00DA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8720" w:allStyles="0" w:customStyles="0" w:latentStyles="0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B7"/>
    <w:rsid w:val="00272DB7"/>
    <w:rsid w:val="005A7CCF"/>
    <w:rsid w:val="006447A5"/>
    <w:rsid w:val="00976DDF"/>
    <w:rsid w:val="00D028EF"/>
    <w:rsid w:val="00DA47A1"/>
    <w:rsid w:val="00EB065F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6820E-9FE8-428B-A3AD-701CA7F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DB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DB7"/>
    <w:rPr>
      <w:b/>
      <w:bCs/>
    </w:rPr>
  </w:style>
  <w:style w:type="character" w:styleId="a5">
    <w:name w:val="Emphasis"/>
    <w:basedOn w:val="a0"/>
    <w:uiPriority w:val="20"/>
    <w:qFormat/>
    <w:rsid w:val="0027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</dc:creator>
  <cp:keywords/>
  <dc:description/>
  <cp:lastModifiedBy>FEO</cp:lastModifiedBy>
  <cp:revision>1</cp:revision>
  <dcterms:created xsi:type="dcterms:W3CDTF">2021-06-16T08:39:00Z</dcterms:created>
  <dcterms:modified xsi:type="dcterms:W3CDTF">2021-06-16T08:40:00Z</dcterms:modified>
</cp:coreProperties>
</file>